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33AE" w14:textId="6CD7EA13" w:rsidR="007C6C63" w:rsidRDefault="000D2528" w:rsidP="00C36339">
      <w:pPr>
        <w:spacing w:after="0" w:line="240" w:lineRule="auto"/>
        <w:rPr>
          <w:color w:val="auto"/>
          <w:sz w:val="28"/>
        </w:rPr>
      </w:pPr>
      <w:r w:rsidRPr="00D01D94">
        <w:rPr>
          <w:color w:val="auto"/>
          <w:sz w:val="28"/>
        </w:rPr>
        <w:t>Форум АААР. Красноярск. 13-14 октября 2016 года.</w:t>
      </w:r>
    </w:p>
    <w:p w14:paraId="323BC7A0" w14:textId="77777777" w:rsidR="000D2528" w:rsidRDefault="000D2528" w:rsidP="00C36339">
      <w:pPr>
        <w:spacing w:after="0" w:line="240" w:lineRule="auto"/>
        <w:rPr>
          <w:color w:val="auto"/>
          <w:highlight w:val="cyan"/>
        </w:rPr>
      </w:pPr>
    </w:p>
    <w:p w14:paraId="72881FC6" w14:textId="4B94ACE8" w:rsidR="00C36339" w:rsidRPr="000D2528" w:rsidRDefault="00AC764D" w:rsidP="00C36339">
      <w:pPr>
        <w:spacing w:after="0" w:line="240" w:lineRule="auto"/>
        <w:rPr>
          <w:color w:val="auto"/>
        </w:rPr>
      </w:pPr>
      <w:r w:rsidRPr="000D2528">
        <w:rPr>
          <w:color w:val="auto"/>
        </w:rPr>
        <w:t>13</w:t>
      </w:r>
      <w:r w:rsidR="00A81FA5" w:rsidRPr="000D2528">
        <w:rPr>
          <w:color w:val="auto"/>
        </w:rPr>
        <w:t xml:space="preserve"> </w:t>
      </w:r>
      <w:r w:rsidRPr="000D2528">
        <w:rPr>
          <w:color w:val="auto"/>
        </w:rPr>
        <w:t>октября</w:t>
      </w:r>
      <w:r w:rsidR="0032245C" w:rsidRPr="000D2528">
        <w:rPr>
          <w:color w:val="auto"/>
        </w:rPr>
        <w:t xml:space="preserve"> 2016</w:t>
      </w:r>
      <w:r w:rsidR="00C36339" w:rsidRPr="000D2528">
        <w:rPr>
          <w:color w:val="auto"/>
        </w:rPr>
        <w:t xml:space="preserve"> года (четверг)</w:t>
      </w:r>
    </w:p>
    <w:p w14:paraId="626343B4" w14:textId="77777777" w:rsidR="000F75BD" w:rsidRPr="0056105B" w:rsidRDefault="000F75BD" w:rsidP="00C36339">
      <w:pPr>
        <w:spacing w:after="0" w:line="240" w:lineRule="auto"/>
        <w:rPr>
          <w:color w:val="FF0000"/>
          <w:highlight w:val="cyan"/>
        </w:rPr>
      </w:pPr>
    </w:p>
    <w:tbl>
      <w:tblPr>
        <w:tblW w:w="949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D2528" w:rsidRPr="0051255E" w14:paraId="2FA63AD6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53871" w14:textId="77777777" w:rsidR="000D2528" w:rsidRPr="0051255E" w:rsidRDefault="000D2528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932C94" w14:textId="77777777" w:rsidR="000D2528" w:rsidRPr="0051255E" w:rsidRDefault="000D2528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Докладчик</w:t>
            </w:r>
          </w:p>
        </w:tc>
      </w:tr>
      <w:tr w:rsidR="000D2528" w:rsidRPr="0051255E" w14:paraId="5EB59C1D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12268" w14:textId="77777777" w:rsidR="000D2528" w:rsidRPr="0051255E" w:rsidRDefault="000D2528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19D7D" w14:textId="77777777" w:rsidR="000D2528" w:rsidRPr="0051255E" w:rsidRDefault="000D2528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0D2528" w:rsidRPr="0051255E" w14:paraId="4122F7DD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92CF5" w14:textId="09249D57" w:rsidR="000D2528" w:rsidRPr="0051255E" w:rsidRDefault="000D2528" w:rsidP="0071656F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Открытие 5</w:t>
            </w:r>
            <w:r>
              <w:rPr>
                <w:rFonts w:asciiTheme="minorHAnsi" w:hAnsiTheme="minorHAnsi"/>
                <w:color w:val="auto"/>
                <w:szCs w:val="22"/>
              </w:rPr>
              <w:t>9</w:t>
            </w:r>
            <w:r w:rsidRPr="0051255E">
              <w:rPr>
                <w:rFonts w:asciiTheme="minorHAnsi" w:hAnsiTheme="minorHAnsi"/>
                <w:color w:val="auto"/>
                <w:szCs w:val="22"/>
              </w:rPr>
              <w:t>-го Форума. Приветственное слово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EBA66" w14:textId="77777777" w:rsidR="000D2528" w:rsidRPr="0051255E" w:rsidRDefault="000D2528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0D2528" w:rsidRPr="0051255E" w14:paraId="6ACD85F2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0C92C" w14:textId="3246E23E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Интерактивная л</w:t>
            </w: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екция: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72752E" w14:textId="2AF376F4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D2528" w:rsidRPr="0051255E" w14:paraId="4A610A5D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84F214" w14:textId="585C63EF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Протокол массивной трансфузии. Как не нарушить приказы 363 и 183 и избежать проблем!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2EA6C" w14:textId="77777777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1847B7F1" w14:textId="02C7EE3B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D2528" w:rsidRPr="0051255E" w14:paraId="79ABA4A2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75303" w14:textId="39AF800F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Мультимедийная презентация: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Лечебная тактика при железодефицитной анемии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87D98" w14:textId="1CD09E89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0D2528" w:rsidRPr="0051255E" w14:paraId="730D5664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00F32" w14:textId="1E5D3E7E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D01D94">
              <w:rPr>
                <w:rFonts w:asciiTheme="minorHAnsi" w:hAnsiTheme="minorHAnsi"/>
                <w:color w:val="auto"/>
                <w:szCs w:val="22"/>
              </w:rPr>
              <w:t>Гемостаз в гинекологии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3C922" w14:textId="61780831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D01D94">
              <w:rPr>
                <w:rFonts w:asciiTheme="minorHAnsi" w:hAnsiTheme="minorHAnsi"/>
                <w:b/>
                <w:color w:val="auto"/>
                <w:szCs w:val="22"/>
              </w:rPr>
              <w:t>Лектор уточняется</w:t>
            </w:r>
          </w:p>
        </w:tc>
      </w:tr>
      <w:tr w:rsidR="000D2528" w:rsidRPr="0051255E" w14:paraId="4DBB821A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BC8265" w14:textId="512F6FEC" w:rsidR="000D2528" w:rsidRPr="00E5592A" w:rsidRDefault="000D2528" w:rsidP="009B5D9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Версии и контраверсии: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 xml:space="preserve"> «Применение утеротоников при операции кесарево сечения: между Сциллой и Харибдой»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58315" w14:textId="77777777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5AE314F6" w14:textId="36E28802" w:rsidR="000D2528" w:rsidRPr="00596E3B" w:rsidRDefault="000D2528" w:rsidP="009B5D91">
            <w:pPr>
              <w:spacing w:after="0" w:line="240" w:lineRule="auto"/>
              <w:rPr>
                <w:b/>
                <w:color w:val="auto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 – «Польза»; Шифман Ефим Муневич (Москва) – «Осложнения»</w:t>
            </w:r>
          </w:p>
        </w:tc>
      </w:tr>
      <w:tr w:rsidR="000D2528" w:rsidRPr="0051255E" w14:paraId="481683D7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5EDCE" w14:textId="3503F81E" w:rsidR="000D2528" w:rsidRPr="00E5592A" w:rsidRDefault="000D2528" w:rsidP="009B5D9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E0C491" w14:textId="77777777" w:rsidR="000D2528" w:rsidRPr="00596E3B" w:rsidRDefault="000D2528" w:rsidP="009B5D91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D2528" w:rsidRPr="0051255E" w14:paraId="6A3F5C57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56CD7" w14:textId="745253D0" w:rsidR="000D2528" w:rsidRPr="00E5592A" w:rsidRDefault="000D2528" w:rsidP="009B5D9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FD6D1C" w14:textId="77777777" w:rsidR="000D2528" w:rsidRPr="00596E3B" w:rsidRDefault="000D2528" w:rsidP="009B5D91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D2528" w:rsidRPr="0051255E" w14:paraId="01AF0899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1A9C1" w14:textId="15664641" w:rsidR="000D2528" w:rsidRPr="00E5592A" w:rsidRDefault="000D2528" w:rsidP="009B5D9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A4D1E" w14:textId="77777777" w:rsidR="000D2528" w:rsidRPr="00596E3B" w:rsidRDefault="000D2528" w:rsidP="009B5D91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D2528" w:rsidRPr="0051255E" w14:paraId="3E1B11E6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635A11" w14:textId="45D0E168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8334C9" w14:textId="1DBE1EEE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D2528" w:rsidRPr="0051255E" w14:paraId="2C2EC04C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853A3" w14:textId="3FF83C09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5A92" w14:textId="77777777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5756D4C5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0A3B93" w14:textId="31240926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C564F" w14:textId="77777777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3CA413DC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6A05F5" w14:textId="3223B96A" w:rsidR="000D2528" w:rsidRPr="00E5592A" w:rsidRDefault="000D2528" w:rsidP="00D6615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Преэклампсия. Приказ. Комментарии.</w:t>
            </w:r>
            <w:r>
              <w:rPr>
                <w:rFonts w:asciiTheme="minorHAnsi" w:hAnsiTheme="minorHAnsi"/>
                <w:color w:val="auto"/>
                <w:szCs w:val="22"/>
              </w:rPr>
              <w:t xml:space="preserve"> Базовая терапия.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385E3" w14:textId="77777777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3B738536" w14:textId="1D143F1E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D2528" w:rsidRPr="0051255E" w14:paraId="58714CCB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646AC" w14:textId="49994233" w:rsidR="000D2528" w:rsidRPr="00E5592A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Неотложные состояния при артериальной гипертензии беременных, рожениц и родильниц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D24266" w14:textId="664406B0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D2528" w:rsidRPr="0051255E" w14:paraId="0782EDCC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237BD" w14:textId="3A3628AD" w:rsidR="000D2528" w:rsidRPr="00E5592A" w:rsidRDefault="000D2528" w:rsidP="009B5D9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Инфузионная терапия: вопросов больше, чем ответов?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214CD1" w14:textId="4AC339A2" w:rsidR="000D2528" w:rsidRPr="0051255E" w:rsidRDefault="000D2528" w:rsidP="009B5D91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Гридчик</w:t>
            </w: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>Ирина</w:t>
            </w: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>Евгеньевна</w:t>
            </w: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>Москва</w:t>
            </w: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)</w:t>
            </w:r>
          </w:p>
        </w:tc>
      </w:tr>
      <w:tr w:rsidR="000D2528" w:rsidRPr="0051255E" w14:paraId="417F5DBB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A1983" w14:textId="541A2413" w:rsidR="000D2528" w:rsidRPr="00E5592A" w:rsidRDefault="000D2528" w:rsidP="00492FE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9A405F">
              <w:rPr>
                <w:rFonts w:asciiTheme="minorHAnsi" w:hAnsiTheme="minorHAnsi"/>
                <w:color w:val="auto"/>
                <w:szCs w:val="22"/>
              </w:rPr>
              <w:t>Тромботические микроангиопатии в практике интенсивной терапии. Взгляд акушерского анестезиолога-реаниматолога.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218111" w14:textId="40F58292" w:rsidR="000D2528" w:rsidRDefault="000D2528" w:rsidP="00492FE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0128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D2528" w:rsidRPr="0051255E" w14:paraId="3B2FF024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93309" w14:textId="17E0EA93" w:rsidR="000D2528" w:rsidRPr="00E5592A" w:rsidRDefault="000D2528" w:rsidP="00492FEF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47B7DC" w14:textId="77777777" w:rsidR="000D2528" w:rsidRPr="0051255E" w:rsidRDefault="000D2528" w:rsidP="00492FE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4CF1F5D4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8ED98" w14:textId="2A93C640" w:rsidR="000D2528" w:rsidRPr="00E5592A" w:rsidRDefault="000D2528" w:rsidP="00492FEF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F847D" w14:textId="77777777" w:rsidR="000D2528" w:rsidRPr="0051255E" w:rsidRDefault="000D2528" w:rsidP="00492FE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548805E1" w14:textId="77777777" w:rsidTr="000D2528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078219" w14:textId="02293C40" w:rsidR="000D2528" w:rsidRPr="00B929E5" w:rsidRDefault="000D2528" w:rsidP="00492FEF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Подведение итогов 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6DE17" w14:textId="77777777" w:rsidR="000D2528" w:rsidRPr="0051255E" w:rsidRDefault="000D2528" w:rsidP="00492FEF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14:paraId="06B3F482" w14:textId="01141E6C" w:rsidR="00101054" w:rsidRPr="000D2528" w:rsidRDefault="00101054" w:rsidP="00C36339">
      <w:pPr>
        <w:spacing w:after="0"/>
        <w:rPr>
          <w:rFonts w:asciiTheme="minorHAnsi" w:hAnsiTheme="minorHAnsi"/>
          <w:color w:val="FF0000"/>
          <w:szCs w:val="22"/>
        </w:rPr>
      </w:pPr>
    </w:p>
    <w:p w14:paraId="12D97E80" w14:textId="5DA93483" w:rsidR="00C36339" w:rsidRDefault="00AC764D" w:rsidP="00C36339">
      <w:pPr>
        <w:spacing w:after="0"/>
        <w:rPr>
          <w:rFonts w:asciiTheme="minorHAnsi" w:hAnsiTheme="minorHAnsi"/>
          <w:color w:val="auto"/>
          <w:szCs w:val="22"/>
        </w:rPr>
      </w:pPr>
      <w:r w:rsidRPr="000D2528">
        <w:rPr>
          <w:rFonts w:asciiTheme="minorHAnsi" w:hAnsiTheme="minorHAnsi"/>
          <w:color w:val="auto"/>
          <w:szCs w:val="22"/>
        </w:rPr>
        <w:t>14</w:t>
      </w:r>
      <w:r w:rsidR="00A81FA5" w:rsidRPr="000D2528">
        <w:rPr>
          <w:rFonts w:asciiTheme="minorHAnsi" w:hAnsiTheme="minorHAnsi"/>
          <w:color w:val="auto"/>
          <w:szCs w:val="22"/>
        </w:rPr>
        <w:t xml:space="preserve"> </w:t>
      </w:r>
      <w:r w:rsidRPr="000D2528">
        <w:rPr>
          <w:rFonts w:asciiTheme="minorHAnsi" w:hAnsiTheme="minorHAnsi"/>
          <w:color w:val="auto"/>
          <w:szCs w:val="22"/>
        </w:rPr>
        <w:t>октября</w:t>
      </w:r>
      <w:r w:rsidR="0032245C" w:rsidRPr="000D2528">
        <w:rPr>
          <w:rFonts w:asciiTheme="minorHAnsi" w:hAnsiTheme="minorHAnsi"/>
          <w:color w:val="auto"/>
          <w:szCs w:val="22"/>
        </w:rPr>
        <w:t xml:space="preserve"> 2016 года</w:t>
      </w:r>
      <w:r w:rsidR="00C36339" w:rsidRPr="000D2528">
        <w:rPr>
          <w:rFonts w:asciiTheme="minorHAnsi" w:hAnsiTheme="minorHAnsi"/>
          <w:color w:val="auto"/>
          <w:szCs w:val="22"/>
        </w:rPr>
        <w:t xml:space="preserve"> (пятница)</w:t>
      </w:r>
    </w:p>
    <w:p w14:paraId="3F507383" w14:textId="77777777" w:rsidR="000D2528" w:rsidRPr="0051255E" w:rsidRDefault="000D2528" w:rsidP="00C36339">
      <w:pPr>
        <w:spacing w:after="0"/>
        <w:rPr>
          <w:rFonts w:asciiTheme="minorHAnsi" w:hAnsiTheme="minorHAnsi"/>
          <w:color w:val="auto"/>
          <w:szCs w:val="22"/>
        </w:rPr>
      </w:pPr>
    </w:p>
    <w:tbl>
      <w:tblPr>
        <w:tblW w:w="949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D2528" w:rsidRPr="0051255E" w14:paraId="06F35391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6E88E" w14:textId="038CAC84" w:rsidR="000D2528" w:rsidRPr="0051255E" w:rsidRDefault="000D2528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443A9" w14:textId="46C2E6B8" w:rsidR="000D2528" w:rsidRPr="0051255E" w:rsidRDefault="000D2528" w:rsidP="002626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Докладчик</w:t>
            </w:r>
          </w:p>
        </w:tc>
      </w:tr>
      <w:tr w:rsidR="000D2528" w:rsidRPr="0051255E" w14:paraId="78D11376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25A83" w14:textId="547741F5" w:rsidR="000D2528" w:rsidRPr="0051255E" w:rsidRDefault="000D2528" w:rsidP="00FA6A3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73214" w14:textId="77777777" w:rsidR="000D2528" w:rsidRPr="0051255E" w:rsidRDefault="000D2528" w:rsidP="00FA6A3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7E16300A" w14:textId="77777777" w:rsidTr="000D2528">
        <w:trPr>
          <w:trHeight w:val="5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940765" w14:textId="5F4BBE52" w:rsidR="000D2528" w:rsidRPr="00E5592A" w:rsidRDefault="000D2528" w:rsidP="005D4EE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Особенности септического шока в акушерстве. Значение "Сепсис-3"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794F8" w14:textId="77777777" w:rsidR="000D2528" w:rsidRPr="0051255E" w:rsidRDefault="000D2528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13EC9C83" w14:textId="317AD652" w:rsidR="000D2528" w:rsidRPr="0051255E" w:rsidRDefault="000D2528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D2528" w:rsidRPr="0051255E" w14:paraId="589BD945" w14:textId="77777777" w:rsidTr="000D2528">
        <w:trPr>
          <w:trHeight w:val="4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62F86" w14:textId="7DE5B60F" w:rsidR="000D2528" w:rsidRPr="00E5592A" w:rsidRDefault="000D2528" w:rsidP="005D4EE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Тактика ведения больных с госпитальной инфекцией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99E8DE" w14:textId="3BE987C0" w:rsidR="000D2528" w:rsidRPr="0051255E" w:rsidRDefault="000D2528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0D2528" w:rsidRPr="0051255E" w14:paraId="32AE3359" w14:textId="77777777" w:rsidTr="000D2528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562813" w14:textId="3FB9D8CF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C137B" w14:textId="77777777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3C0C8274" w14:textId="77777777" w:rsidTr="000D2528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3A7DB" w14:textId="57BF450E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B4A69" w14:textId="77777777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2AE386DA" w14:textId="77777777" w:rsidTr="000D2528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B6ACB" w14:textId="5FC90B57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CB24D" w14:textId="77777777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5E2A80BA" w14:textId="77777777" w:rsidTr="000D2528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C7E25" w14:textId="1804EA96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Разбор клинических рекомендаций</w:t>
            </w: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 xml:space="preserve">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Общая анестезия операции кесарева сечения. Клинические рекомендации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02178" w14:textId="5A5C85A9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0128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D2528" w:rsidRPr="0051255E" w14:paraId="0D7320C0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1F79F1" w14:textId="27E54CC1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lastRenderedPageBreak/>
              <w:t xml:space="preserve">Лекция: 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>Современное послеоперационное обезболивание: принципы, реальность и возможности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5C7D3" w14:textId="3C18449F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D2528" w:rsidRPr="0051255E" w14:paraId="3869A2A4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FC75F2" w14:textId="115A51FC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E5592A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95B0" w14:textId="26E6FE0A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6AD244B3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B8C9A" w14:textId="6E281E4B" w:rsidR="000D2528" w:rsidRPr="00E5592A" w:rsidRDefault="000D2528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DDCF7" w14:textId="77777777" w:rsidR="000D2528" w:rsidRPr="0051255E" w:rsidRDefault="000D2528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331FDA90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C37610" w14:textId="4CBE8D29" w:rsidR="000D2528" w:rsidRPr="009D69AF" w:rsidRDefault="000D2528" w:rsidP="00A21C56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D69AF">
              <w:rPr>
                <w:rFonts w:asciiTheme="minorHAnsi" w:hAnsiTheme="minorHAnsi"/>
                <w:color w:val="auto"/>
                <w:szCs w:val="22"/>
              </w:rPr>
              <w:t>Основные принципы тромбопрофилактики во время беременности.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00F2D" w14:textId="77777777" w:rsidR="000D2528" w:rsidRPr="0051255E" w:rsidRDefault="000D2528" w:rsidP="00D6615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159531BC" w14:textId="31E33AD8" w:rsidR="000D2528" w:rsidRPr="00492FEF" w:rsidRDefault="000D2528" w:rsidP="00D6615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D2528" w:rsidRPr="0051255E" w14:paraId="353276CE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9CCD1" w14:textId="4D58797C" w:rsidR="000D2528" w:rsidRPr="00E5592A" w:rsidRDefault="000D2528" w:rsidP="00A21C56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E5592A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 w:rsidRPr="00E5592A">
              <w:rPr>
                <w:rFonts w:asciiTheme="minorHAnsi" w:hAnsiTheme="minorHAnsi"/>
                <w:color w:val="auto"/>
                <w:szCs w:val="22"/>
              </w:rPr>
              <w:t xml:space="preserve"> Послеоперационн</w:t>
            </w:r>
            <w:bookmarkStart w:id="0" w:name="_GoBack"/>
            <w:r w:rsidRPr="00E5592A">
              <w:rPr>
                <w:rFonts w:asciiTheme="minorHAnsi" w:hAnsiTheme="minorHAnsi"/>
                <w:color w:val="auto"/>
                <w:szCs w:val="22"/>
              </w:rPr>
              <w:t xml:space="preserve">ая когнитивная дисфункция и принципы периоперационной </w:t>
            </w:r>
            <w:bookmarkEnd w:id="0"/>
            <w:r w:rsidRPr="00E5592A">
              <w:rPr>
                <w:rFonts w:asciiTheme="minorHAnsi" w:hAnsiTheme="minorHAnsi"/>
                <w:color w:val="auto"/>
                <w:szCs w:val="22"/>
              </w:rPr>
              <w:t>церебропротекции в современной анестезиологии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3577F" w14:textId="7CB18870" w:rsidR="000D2528" w:rsidRPr="00BF465B" w:rsidRDefault="000D2528" w:rsidP="00A21C56">
            <w:pPr>
              <w:spacing w:after="0" w:line="240" w:lineRule="auto"/>
              <w:rPr>
                <w:b/>
                <w:color w:val="auto"/>
              </w:rPr>
            </w:pPr>
            <w:r w:rsidRPr="00CF413C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D2528" w:rsidRPr="0051255E" w14:paraId="5A605377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85B86" w14:textId="47FBEE24" w:rsidR="000D2528" w:rsidRPr="00952CBF" w:rsidRDefault="000D2528" w:rsidP="00A21C56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952CBF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BF68D" w14:textId="77777777" w:rsidR="000D2528" w:rsidRPr="0051255E" w:rsidRDefault="000D2528" w:rsidP="00A21C5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6EA7D858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892B5" w14:textId="26EBA482" w:rsidR="000D2528" w:rsidRPr="00FC38FE" w:rsidRDefault="000D2528" w:rsidP="00A21C56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10DC9" w14:textId="77777777" w:rsidR="000D2528" w:rsidRPr="0051255E" w:rsidRDefault="000D2528" w:rsidP="00A21C5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18D4DB91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998E1" w14:textId="3912E95E" w:rsidR="000D2528" w:rsidRPr="00FC38FE" w:rsidRDefault="000D2528" w:rsidP="00A21C56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Контроль получения знаний (тестирование)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ADFAE" w14:textId="77777777" w:rsidR="000D2528" w:rsidRPr="0051255E" w:rsidRDefault="000D2528" w:rsidP="00A21C5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D2528" w:rsidRPr="0051255E" w14:paraId="5577BC0F" w14:textId="77777777" w:rsidTr="000D25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F0F389" w14:textId="0D87BFCA" w:rsidR="000D2528" w:rsidRPr="00FC38FE" w:rsidRDefault="000D2528" w:rsidP="00A21C56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B847E" w14:textId="77777777" w:rsidR="000D2528" w:rsidRPr="0051255E" w:rsidRDefault="000D2528" w:rsidP="00A21C56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14:paraId="1DE8258C" w14:textId="77777777" w:rsidR="00D21919" w:rsidRDefault="00D21919" w:rsidP="00C36339">
      <w:pPr>
        <w:spacing w:after="0" w:line="240" w:lineRule="auto"/>
        <w:rPr>
          <w:rFonts w:asciiTheme="minorHAnsi" w:hAnsiTheme="minorHAnsi"/>
          <w:color w:val="FF0000"/>
          <w:szCs w:val="22"/>
        </w:rPr>
      </w:pPr>
    </w:p>
    <w:sectPr w:rsidR="00D21919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0A2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532F"/>
    <w:rsid w:val="000D0B1D"/>
    <w:rsid w:val="000D2528"/>
    <w:rsid w:val="000D5B2A"/>
    <w:rsid w:val="000D7E4C"/>
    <w:rsid w:val="000E1FE2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82708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83FFB"/>
    <w:rsid w:val="00485B0C"/>
    <w:rsid w:val="00492FEF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12A84"/>
    <w:rsid w:val="00712BC6"/>
    <w:rsid w:val="00714226"/>
    <w:rsid w:val="007142AB"/>
    <w:rsid w:val="0071656F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6614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C6C6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2C8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4B39"/>
    <w:rsid w:val="008D383E"/>
    <w:rsid w:val="008D75CD"/>
    <w:rsid w:val="008E0C7E"/>
    <w:rsid w:val="008E0EEB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B5D91"/>
    <w:rsid w:val="009C005D"/>
    <w:rsid w:val="009C2106"/>
    <w:rsid w:val="009D2710"/>
    <w:rsid w:val="009D634A"/>
    <w:rsid w:val="009D69AF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1C56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F31"/>
    <w:rsid w:val="00AB7C9A"/>
    <w:rsid w:val="00AC2030"/>
    <w:rsid w:val="00AC72D6"/>
    <w:rsid w:val="00AC764D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2049"/>
    <w:rsid w:val="00B4353F"/>
    <w:rsid w:val="00B45DA1"/>
    <w:rsid w:val="00B52136"/>
    <w:rsid w:val="00B52327"/>
    <w:rsid w:val="00B52D7E"/>
    <w:rsid w:val="00B533DB"/>
    <w:rsid w:val="00B57592"/>
    <w:rsid w:val="00B61F8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D4861"/>
    <w:rsid w:val="00BE0843"/>
    <w:rsid w:val="00BE1881"/>
    <w:rsid w:val="00BE2484"/>
    <w:rsid w:val="00BE627D"/>
    <w:rsid w:val="00BF0BAA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66844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1919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153"/>
    <w:rsid w:val="00D667B9"/>
    <w:rsid w:val="00D70E54"/>
    <w:rsid w:val="00D70F91"/>
    <w:rsid w:val="00D74405"/>
    <w:rsid w:val="00D80074"/>
    <w:rsid w:val="00D84727"/>
    <w:rsid w:val="00D847F0"/>
    <w:rsid w:val="00D852E8"/>
    <w:rsid w:val="00D85B2A"/>
    <w:rsid w:val="00D86DCF"/>
    <w:rsid w:val="00D87FE3"/>
    <w:rsid w:val="00D907FE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611A"/>
    <w:rsid w:val="00E03BE0"/>
    <w:rsid w:val="00E050DB"/>
    <w:rsid w:val="00E0585F"/>
    <w:rsid w:val="00E0663C"/>
    <w:rsid w:val="00E15FBC"/>
    <w:rsid w:val="00E1776D"/>
    <w:rsid w:val="00E211BC"/>
    <w:rsid w:val="00E23173"/>
    <w:rsid w:val="00E332F3"/>
    <w:rsid w:val="00E36233"/>
    <w:rsid w:val="00E40EED"/>
    <w:rsid w:val="00E41807"/>
    <w:rsid w:val="00E545FE"/>
    <w:rsid w:val="00E551FA"/>
    <w:rsid w:val="00E5592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E7191"/>
    <w:rsid w:val="00EF1073"/>
    <w:rsid w:val="00EF386C"/>
    <w:rsid w:val="00EF54B5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450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8D7"/>
  <w15:docId w15:val="{7316EAA3-E211-46C5-89DC-12CDCD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4F2C-0B50-49E6-AA58-93F9471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Мямишева</dc:creator>
  <cp:keywords/>
  <dc:description/>
  <cp:lastModifiedBy>OlgaMyamisheva</cp:lastModifiedBy>
  <cp:revision>3</cp:revision>
  <cp:lastPrinted>2016-06-28T13:45:00Z</cp:lastPrinted>
  <dcterms:created xsi:type="dcterms:W3CDTF">2016-07-04T10:53:00Z</dcterms:created>
  <dcterms:modified xsi:type="dcterms:W3CDTF">2016-07-04T12:23:00Z</dcterms:modified>
</cp:coreProperties>
</file>